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03" w:rsidRPr="00EF4225" w:rsidRDefault="004C3B03" w:rsidP="004C3B03">
      <w:pPr>
        <w:spacing w:line="52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bookmarkStart w:id="0" w:name="_GoBack"/>
      <w:bookmarkEnd w:id="0"/>
      <w:r w:rsidRPr="00EF4225">
        <w:rPr>
          <w:rFonts w:ascii="Times New Roman" w:eastAsiaTheme="majorEastAsia" w:hAnsi="Times New Roman" w:cs="Times New Roman"/>
          <w:b/>
          <w:sz w:val="44"/>
          <w:szCs w:val="44"/>
        </w:rPr>
        <w:t>连云港市护理学会</w:t>
      </w:r>
    </w:p>
    <w:p w:rsidR="004C3B03" w:rsidRPr="00EF4225" w:rsidRDefault="004C3B03" w:rsidP="004C3B03">
      <w:pPr>
        <w:spacing w:line="52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r w:rsidRPr="00EF4225">
        <w:rPr>
          <w:rFonts w:ascii="Times New Roman" w:eastAsiaTheme="majorEastAsia" w:hAnsi="Times New Roman" w:cs="Times New Roman"/>
          <w:b/>
          <w:sz w:val="44"/>
          <w:szCs w:val="44"/>
        </w:rPr>
        <w:t>男护士工作委员会成员名单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605"/>
        <w:gridCol w:w="3797"/>
        <w:gridCol w:w="1897"/>
        <w:gridCol w:w="2480"/>
        <w:gridCol w:w="2772"/>
      </w:tblGrid>
      <w:tr w:rsidR="004C3B03" w:rsidRPr="00725E8B" w:rsidTr="00725E8B">
        <w:trPr>
          <w:trHeight w:hRule="exact" w:val="510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工作单位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职务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技术职称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所在科室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shd w:val="clear" w:color="auto" w:fill="auto"/>
            <w:noWrap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主任委员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于杰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连云港市第一人民医院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护士长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抢救室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4C3B03" w:rsidRPr="00725E8B" w:rsidRDefault="004C3B03" w:rsidP="00725E8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副主任</w:t>
            </w:r>
          </w:p>
          <w:p w:rsidR="004C3B03" w:rsidRPr="00725E8B" w:rsidRDefault="004C3B03" w:rsidP="00725E8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委员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时宽凡</w:t>
            </w:r>
            <w:proofErr w:type="gramEnd"/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连云港市中医院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护士长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血透室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武彦彬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连云港市第二人民医院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护士长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康复医学科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委员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李建华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连云港市第一人民医院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护士长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手术室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徐宝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连云港市第二人民医院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副护士长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手术室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刘雷</w:t>
            </w:r>
            <w:proofErr w:type="gramEnd"/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连云港市第四人民医院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护士长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血液净化中心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刘斌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连云港市第四人民医院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护士长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老年精神科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陈福刚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连云港市市立东方医院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——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ICU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王兵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赣榆区人民医院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——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手术室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李剑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东海县人民医院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——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急诊科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周峰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东海县人民医院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——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手术室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丁海洋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灌云县人民医院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——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血透室</w:t>
            </w:r>
          </w:p>
        </w:tc>
      </w:tr>
      <w:tr w:rsidR="004C3B03" w:rsidRPr="00725E8B" w:rsidTr="00725E8B">
        <w:trPr>
          <w:trHeight w:hRule="exact" w:val="510"/>
        </w:trPr>
        <w:tc>
          <w:tcPr>
            <w:tcW w:w="572" w:type="pct"/>
            <w:vMerge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王立伟</w:t>
            </w:r>
          </w:p>
        </w:tc>
        <w:tc>
          <w:tcPr>
            <w:tcW w:w="133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灌南县第一人民医院</w:t>
            </w:r>
          </w:p>
        </w:tc>
        <w:tc>
          <w:tcPr>
            <w:tcW w:w="669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——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主管护师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4C3B03" w:rsidRPr="00725E8B" w:rsidRDefault="004C3B03" w:rsidP="00725E8B">
            <w:pPr>
              <w:widowControl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25E8B">
              <w:rPr>
                <w:rFonts w:ascii="Times New Roman" w:eastAsia="仿宋_GB2312" w:hAnsi="Times New Roman" w:cs="Times New Roman"/>
                <w:sz w:val="30"/>
                <w:szCs w:val="30"/>
              </w:rPr>
              <w:t>血液透析室</w:t>
            </w:r>
          </w:p>
        </w:tc>
      </w:tr>
    </w:tbl>
    <w:p w:rsidR="004C3B03" w:rsidRPr="00EF4225" w:rsidRDefault="004C3B03" w:rsidP="00725E8B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4C3B03" w:rsidRPr="00EF4225" w:rsidSect="00725E8B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7C" w:rsidRDefault="0046207C" w:rsidP="00162E67">
      <w:r>
        <w:separator/>
      </w:r>
    </w:p>
  </w:endnote>
  <w:endnote w:type="continuationSeparator" w:id="0">
    <w:p w:rsidR="0046207C" w:rsidRDefault="0046207C" w:rsidP="0016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7C" w:rsidRDefault="0046207C" w:rsidP="00162E67">
      <w:r>
        <w:separator/>
      </w:r>
    </w:p>
  </w:footnote>
  <w:footnote w:type="continuationSeparator" w:id="0">
    <w:p w:rsidR="0046207C" w:rsidRDefault="0046207C" w:rsidP="0016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0A8"/>
    <w:multiLevelType w:val="hybridMultilevel"/>
    <w:tmpl w:val="2A265616"/>
    <w:lvl w:ilvl="0" w:tplc="BF98BF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097955"/>
    <w:multiLevelType w:val="hybridMultilevel"/>
    <w:tmpl w:val="BE0A1266"/>
    <w:lvl w:ilvl="0" w:tplc="49C8D5B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C3"/>
    <w:rsid w:val="00011177"/>
    <w:rsid w:val="00162E67"/>
    <w:rsid w:val="001B67C3"/>
    <w:rsid w:val="0021257D"/>
    <w:rsid w:val="002171A2"/>
    <w:rsid w:val="002F7059"/>
    <w:rsid w:val="00380A6B"/>
    <w:rsid w:val="003D4D78"/>
    <w:rsid w:val="004567B8"/>
    <w:rsid w:val="0046207C"/>
    <w:rsid w:val="00463069"/>
    <w:rsid w:val="0048340B"/>
    <w:rsid w:val="004C3B03"/>
    <w:rsid w:val="00511953"/>
    <w:rsid w:val="006E4149"/>
    <w:rsid w:val="00725E8B"/>
    <w:rsid w:val="00726559"/>
    <w:rsid w:val="0078689B"/>
    <w:rsid w:val="008E0585"/>
    <w:rsid w:val="009C1763"/>
    <w:rsid w:val="00A06469"/>
    <w:rsid w:val="00A5310E"/>
    <w:rsid w:val="00B12CCD"/>
    <w:rsid w:val="00B33110"/>
    <w:rsid w:val="00BA362C"/>
    <w:rsid w:val="00BF1B21"/>
    <w:rsid w:val="00C046B2"/>
    <w:rsid w:val="00C32132"/>
    <w:rsid w:val="00C742EC"/>
    <w:rsid w:val="00D959B3"/>
    <w:rsid w:val="00EF4225"/>
    <w:rsid w:val="00F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E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E6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6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62E67"/>
    <w:rPr>
      <w:b/>
      <w:bCs/>
    </w:rPr>
  </w:style>
  <w:style w:type="paragraph" w:styleId="a7">
    <w:name w:val="List Paragraph"/>
    <w:basedOn w:val="a"/>
    <w:uiPriority w:val="34"/>
    <w:qFormat/>
    <w:rsid w:val="00011177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4C3B0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C3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E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E6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6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62E67"/>
    <w:rPr>
      <w:b/>
      <w:bCs/>
    </w:rPr>
  </w:style>
  <w:style w:type="paragraph" w:styleId="a7">
    <w:name w:val="List Paragraph"/>
    <w:basedOn w:val="a"/>
    <w:uiPriority w:val="34"/>
    <w:qFormat/>
    <w:rsid w:val="00011177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4C3B0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C3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112</cp:revision>
  <cp:lastPrinted>2019-10-17T09:23:00Z</cp:lastPrinted>
  <dcterms:created xsi:type="dcterms:W3CDTF">2019-10-14T06:11:00Z</dcterms:created>
  <dcterms:modified xsi:type="dcterms:W3CDTF">2019-12-16T06:31:00Z</dcterms:modified>
</cp:coreProperties>
</file>